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AC" w:rsidRDefault="0025369E" w:rsidP="006A3FAC">
      <w:r>
        <w:rPr>
          <w:noProof/>
          <w:lang w:eastAsia="ru-RU"/>
        </w:rPr>
        <w:drawing>
          <wp:inline distT="0" distB="0" distL="0" distR="0">
            <wp:extent cx="6645910" cy="8861213"/>
            <wp:effectExtent l="0" t="0" r="2540" b="0"/>
            <wp:docPr id="2" name="Рисунок 2" descr="C:\Users\Komp\Desktop\WhatsApp Image 2025-11-24 at 21.46.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46.0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21BB" w:rsidRDefault="009A21BB" w:rsidP="002E141A">
      <w:pPr>
        <w:widowControl w:val="0"/>
        <w:tabs>
          <w:tab w:val="center" w:pos="10206"/>
        </w:tabs>
        <w:autoSpaceDE w:val="0"/>
        <w:autoSpaceDN w:val="0"/>
        <w:adjustRightInd w:val="0"/>
        <w:spacing w:before="100" w:after="100"/>
        <w:ind w:right="-93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701510" w:rsidRDefault="00701510" w:rsidP="002E141A">
      <w:pPr>
        <w:widowControl w:val="0"/>
        <w:tabs>
          <w:tab w:val="center" w:pos="10206"/>
        </w:tabs>
        <w:autoSpaceDE w:val="0"/>
        <w:autoSpaceDN w:val="0"/>
        <w:adjustRightInd w:val="0"/>
        <w:spacing w:before="100" w:after="100"/>
        <w:ind w:right="-93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701510" w:rsidRDefault="00701510" w:rsidP="002E141A">
      <w:pPr>
        <w:widowControl w:val="0"/>
        <w:tabs>
          <w:tab w:val="center" w:pos="10206"/>
        </w:tabs>
        <w:autoSpaceDE w:val="0"/>
        <w:autoSpaceDN w:val="0"/>
        <w:adjustRightInd w:val="0"/>
        <w:spacing w:before="100" w:after="100"/>
        <w:ind w:right="-93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</w:tabs>
        <w:autoSpaceDE w:val="0"/>
        <w:autoSpaceDN w:val="0"/>
        <w:adjustRightInd w:val="0"/>
        <w:spacing w:before="100" w:after="100"/>
        <w:ind w:right="-93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 ПОЯСНИТЕЛЬНАЯ ЗАПИСКА</w:t>
      </w:r>
    </w:p>
    <w:p w:rsidR="002E141A" w:rsidRPr="002E141A" w:rsidRDefault="002E141A" w:rsidP="002E141A">
      <w:pPr>
        <w:widowControl w:val="0"/>
        <w:tabs>
          <w:tab w:val="left" w:pos="852"/>
          <w:tab w:val="left" w:pos="1136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по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языку  для 2 класса составлена на основе Федерального закона Российской Федерации от 29. 12. 2012 № ФЗ -273 " Об образовании в Российской Федерации",  Федерального Государственного  образовательного стандарта начального общего образования (утвержден Приказом  Министерства образования и науки РФ №1897от 17.12.2010 г), примерной  программы по предмету "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язык" (авторы А. И. Исайкина, М. И.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Малькина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Саранск:, Мордовское книжное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издательство, 2012 г.),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рекомендованную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изданию  Министерством образования Республики Мордовия.</w:t>
      </w:r>
    </w:p>
    <w:p w:rsidR="002E141A" w:rsidRPr="002E141A" w:rsidRDefault="002E141A" w:rsidP="002E141A">
      <w:pPr>
        <w:widowControl w:val="0"/>
        <w:tabs>
          <w:tab w:val="left" w:pos="852"/>
          <w:tab w:val="left" w:pos="1136"/>
          <w:tab w:val="left" w:pos="6270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 рассчитан на 34 часа (1 час в неделю).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E141A" w:rsidRPr="002E141A" w:rsidRDefault="002E141A" w:rsidP="002E141A">
      <w:pPr>
        <w:widowControl w:val="0"/>
        <w:tabs>
          <w:tab w:val="left" w:pos="852"/>
          <w:tab w:val="left" w:pos="1136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Программа опирается на принципы: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-коммуникативной насыщенности (язык будет усваиваться тем лучше, чем больше будет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общения на этом языке);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-переход от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письму (в начальном периоде нужно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научится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понимаю речи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(слушание,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и говорению, а потом уже к чтению и письму)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-комбинированного подхода к построению урока – слушание, чтение, письмо (дети на одном и том же уроке слушают, спрашивают, разговаривают, рассказывают, а также читают и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пишут);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-синтаксической опоры при усвоении лексики и грамматики (лексика и грамматика,</w:t>
      </w:r>
      <w:proofErr w:type="gramEnd"/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предусмотренные программой, усваиваются в большей степени, если при образовании новых слов и их форм учитель будет опираться на синтаксис);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-применения лексико-грамматических аналогов родного языка детей (при обучении</w:t>
      </w:r>
      <w:proofErr w:type="gramEnd"/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учитель прибегает к родному языку детей, обращает их внимание (в том или другом случае), как это можно выразить на родном языке)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Третий этап (последний год обучения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в начальных классах школ с</w:t>
      </w:r>
      <w:proofErr w:type="gramEnd"/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полиэтническим составом обучающихся) является завершающим в обучении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в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начальной школе. Здесь осуществляется систематизация приобретённых знаний, умений и навыков, их дальнейшее совершенствование, в том числе совершенствование умений школьников самостоятельно решать коммуникативные задачи в различных ситуациях (в рамках программных требований), выражать на элементарном уровне личное отношение к воспринимаемой и передаваемой информации. Происходит усложнение устной и письменной речи по сравнению с первым и вторым годами обучения. Устные высказывания строятся как на основе прочитанного, так и на основе прослушанного текста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 этом более последовательно проводится работа по развитию у учащихся умений выражать личностное отношение к услышанному.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Значительно усиливается направление на чтение и письмо. Языковой материал доводится до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понимания учеников через применение разговорных и произносительных упражнений.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Характерными особенностями чтения являются прочтение всего текста в медленном темпе, точное понимание основного содержания и запоминание содержания для последующего пересказа.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Необходимо соблюдать интонации повествовательного, вопросительного и восклицательного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предложений. Задачи письма определяются выработкой таких умений и навыков, как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-списывание с печатного текста с дополнительными заданиями;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-выписывание из текста слов, словосочетаний, предложений;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-письмо по памяти;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-письмо под диктовку;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-самостоятельное письменное высказывание (4-6 предложений)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Большое внимание нужно уделять лексике, лексической стороне речи. Предполагается ввести в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объёме 300 лексических единиц для продуктивного усвоения и 200 лексических для рецептивного усвоения.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указание, на </w:t>
      </w:r>
      <w:proofErr w:type="gram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основе</w:t>
      </w:r>
      <w:proofErr w:type="gram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какой примерной (авторской) рабочей программы составлена</w:t>
      </w:r>
      <w:r w:rsidRPr="002E141A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 мордовскому языку для 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разработана на основе Программы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изучению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в начальных классах школ с русскоязычным или смешанным по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национальному составу контингентом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обучающихся, автор Исайкина А.И.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какие изменения в примерную (авторскую) рабочую программу внес учитель: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начального образования, поэтому в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программу не внесено изменений.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общий объем часов на изучение мордовского языка в</w:t>
      </w:r>
      <w:r w:rsidRPr="002E141A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 2</w:t>
      </w: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классе: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 рассчитана на 34 часа в год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плане, среди других учебных дисциплин на основной ступени общего образования: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изучение мордовского языка в 2,3,4 классах начальной школы отводится по 1 ч в неделю.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жизни – признание человеческой жизни величайшей ценностью, что реализуется в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отношении к другим людям и к природе.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Ценность добра – направленность на развитие и сохранение жизни через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сострадание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милосердие как проявление любви.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свободы, чести и достоинства как основа современных принципов и правил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межличностных отношений.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Воспитание любви и бережного отношения к природе через тексты художественных и научн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популярных произведений литературы.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красоты и гармонии – основа эстетического воспитания через приобщение ребёнка к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литературе как виду искусства. Это ценность стремления к гармонии, к идеалу.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истины – это ценность научного познания как части культуры человечества,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проникновения в суть явлений, понимания закономерностей, лежащих в основе социальных явлений.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Приоритетность знания, установления истины, самопознание как ценность – одна из задач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образования, в том числе литературного.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семьи. Семья – первая и самая значимая для развития социальная и образовательная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близким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чувства любви, благодарности, взаимной ответственности.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труда и творчества. Труд – естественное условие человеческой жизни, состояние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патриотизма. Любовь к России, активный интерес к её прошлому и настоящему,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 служить ей.</w:t>
      </w: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человечества. Осознание ребёнком себя не только гражданином России, но и частью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мирового сообщества, для существования и прогресса которого необходимы мир,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сотруднич</w:t>
      </w:r>
      <w:proofErr w:type="spellEnd"/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left" w:pos="852"/>
          <w:tab w:val="center" w:pos="1020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right="-23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 РЕЗУЛЬТАТЫ  ОСВОЕНИЯ  КУРСА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обеспечивает достижение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определенных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личностных,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предметных результатов.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-представление о своей этнической принадлежности;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-развитие чувства любви к родине, чувства гордости за свою родину, народ, великое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достояние мордовского народа — мордовский язык;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-представление об окружающем ученика мире (природа, малая родина, люди и их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деятельность и др.);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-осмысление необходимости бережного отношения к природе и всему живому на Земле;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осознавание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положительного отношения к народам, говорящим на разных языках, и их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родному языку;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-представление о своей родословной, о достопримечательностях своей малой родины;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-положительное отношение к языковой деятельности;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-заинтересованность в выполнении языковых и речевых заданий и в проектной деятельности;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-понимание нравственного содержания поступков окружающих людей, ориентация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поведении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принятые моральные нормы;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-развитие чувства прекрасного и эстетических чувств через выразительные возможности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языка, анализ пейзажных зарисовок и репродукций картин и др.;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-этические чувства (доброжелательность, сочувствие, сопереживание, отзывчивость, совесть и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др.); понимание чувств одноклассников, учителей;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-развитие навыков сотрудничества с учителем, взрослыми, сверстниками в процессе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выполнения совместной деятельности на уроке и при выполнении проектной деятельности;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-представление о бережном отношении к материальным ценностям; развитие интереса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проектно-творческой деятельности.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Регулятивные универсальные учебные действия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принимать и сохранять цель и учебную задачу;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высказывать свои предположения относительно способа решения учебной задачи;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сотрудничестве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учителем находить варианты решения учебной задачи;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планировать (совместно с учителем) свои действия в соответствии с поставленной задачей и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условиями её реализации;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учитывать выделенные ориентиры действий (в заданиях учебника, справочном материале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учебника — в памятках) в планировании и контроле способа решения;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выполнять действия по намеченному плану, а также по инструкциям, содержащимся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источниках информации (в заданиях учебника, справочном материале учебника — в</w:t>
      </w:r>
      <w:proofErr w:type="gramEnd"/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памятках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);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проговаривать (сначала вслух, потом на уровне внутренней речи) последовательность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производимых действий, составляющих основу осваиваемой деятельности;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оценивать совместно с учителем или одноклассниками результат своих действий, вносить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соответствующие коррективы;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адекватно воспринимать оценку своей работы учителями, товарищами, другими лицами;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понимать причины успеха и неуспеха выполнения учебной задачи;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выполнять учебные действия в устной, письменной речи, во внутреннем плане.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усвоить словарь и весь лексический материал, предназначенный для первого года обучения;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правильно произносить и различать на слух звуки, слова, словосочетания, и предложения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языка, соблюдать интонацию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повествовательных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восклицательных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предложений;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речь учителя, детей, речь в звукозаписи в объёме программы;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уметь отвечать на вопросы одним словом или предложением, самому задавать вопросы,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вести небольшой диалог;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называть своё имя и спрашивать имена других, понимать обращённую к ним речь в рамках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предусмотренного программой языкового материала;- давать краткое описание предмета, явления, 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указывая наиболее существенные признаки: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цвет, вкус, размер, принадлежность; рассказывать о себе, о своей семье, о жизни в школе в форме краткого изложения;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составлять из 3-5 предложений по вопросам учителя или по картинке небольшой рассказ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наблюдаемой или воображаемой ситуации;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усвоить несколько произведений из устно-поэтического творчества мордовского народа: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песенки, считалки, загадки, сказку и воспроизводить их наизусть.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Информационные технологии позволяют по-новому использовать на уроках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текстовую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звуковую, графическую и видеоинформацию, что позволяет применять учителю и учащимся в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деятельности различные источники информации. Использование потенциала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связей курса окружающий мир расширяет знания обучающихся о закономерностях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пространственной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организации мира, развитии страны на разных этапах развития. При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знакомстве с новыми терминами, понятиями обязательно даётся их этимология</w:t>
      </w:r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(происхождение, перевод, значение). Речевая деятельность является основой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E141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связей с предметами «русский язык» и «литература».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3. СОДЕРЖАНИЕ УЧЕБНОГО РАЗДЕЛА: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1.Фкя-фкянь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мархта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содамась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(Знакомимся друг с другом)2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Приветствие. Знакомство с учителем, друг с другом: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Ваня.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Вера Ивановна. Кода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лемце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Монь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Саша.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Слова, необходимые для знакомства: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цёраня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шаба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идь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Вопросы и ответы, необходимые для знакомства: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кие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кит?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шаба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шаба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кие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цераня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(ученик, учительница).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кит? - Шабат.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Личные местоимения: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тон, сон. Указательное местоимение: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кие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тон?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2.Монь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семьязе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(Моя семья.) 2 часа.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Члены семьи: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сазор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брад,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баба. 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Обращение к членам семьи: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акай,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атяй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щавай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...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Указательное местоимение: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кит?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3.Монь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налкшене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(Мои игрушки.) 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Название игрушек: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келазь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топа,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няка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шеер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ката,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Применение существительных в уменьшительн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ласкательном значении: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келазь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келаськя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няка-няканя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Единственное и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множественое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число существительных: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нумолхт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топоня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топонят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месть?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лопа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месть?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лопат.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месть?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лопа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месть?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лопат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Прилаг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ёмла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Шеернясь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ёмла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4.Школаса. (В школе.)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Рассказ о школе: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ёмла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од или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ташта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од.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Что есть в школе. Учителя. Ученики, их имена.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ученик?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ученик. Кода сонь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лемоц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Лемоц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Саша.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учитель?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учитель. Кода сонь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лемоц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Лемоц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Николай Петрович.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Повелительное и побудительное значение глаголов: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стяк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стяда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озада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листь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сувак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лиседа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сувада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Усвоение частиц: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аш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аяш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): Монь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тетрадезе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аш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ручказе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5.Класса  (В классе.) 1 час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Классная комната: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ару,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Предметы в классе. Единственное и множественное число имен существительных (парта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партат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шъра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шърат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вальмя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вальмат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Учебные принадлежности: ручка, тетрадь,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пур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карандаш.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кулхцондомс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сёрмадомс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морафтомс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панжемс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сёлгомс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сёрмадан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сёрмадат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сёрмады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И т.д.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Понимание и выполнение действий: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сёлк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кенкшть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панчк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вальмять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сак сей, сада сей.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6.</w:t>
      </w:r>
      <w:proofErr w:type="gram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Сёксе</w:t>
      </w:r>
      <w:proofErr w:type="gram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(Осень.)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Приметы осени. Существительные: мода,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менель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пизем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сёксе</w:t>
      </w:r>
      <w:proofErr w:type="spellEnd"/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ърдаз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лопа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акша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равжа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сенем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сянгяря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якстерь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тюжя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Частицы: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аяф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тон?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сон?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молят. Сон моли.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Лопась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тюжя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Менельсь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сенем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Модась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равжа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сёксесь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Моли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пизем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тусть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кочкай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марьхть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7.Перень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сёрот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(Овощи и фрукты.) 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куяр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помидора,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капста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модамарь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тикла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марь, груша, вишня, слива.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ламбама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танцти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Вопрос: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Марьсь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Марьсь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якстерь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Марьсь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танцти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Куярсь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сянгяря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Вишнясь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ламбама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Лопась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тюжя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Капстась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Менельсь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сенем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сёксесь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Моли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пизем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8.Тяла!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Тялоня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!. (Зимушк</w:t>
      </w:r>
      <w:proofErr w:type="gram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а-</w:t>
      </w:r>
      <w:proofErr w:type="gram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зима!)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Приметы зимы.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якшама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лов,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эй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варма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конькат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сокст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нурдонят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курькснемс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налхксемс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лов.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акта.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Тялонда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якшама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тялонда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якшама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курькснян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конькаса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нурдоняса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Понимание указаний: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пальтацень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щасть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пальтантень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путк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вазцень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мольхтяма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ульцяв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9.Од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Кизось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! (Новый год!) 1 час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Подготовка к Новому году.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баба,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кузня,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налхкшт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кштимс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азондомс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морат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Од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налхкшт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Синь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мазыхть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месенди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месендихть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кшти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Церанясь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офтонян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нумолнян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Личные местоимения: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синь.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моратама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моратада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Синь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10.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Ломанць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(Человек.)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</w:t>
      </w: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пря,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пиле,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курга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сельме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кядь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шалхка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нардамс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повфтамс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нардай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тарелка.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Понимание предложений: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штайть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кяттнень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нардак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шамацень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повфтак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нардамать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11.Мзяра? (Сколько?)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</w:t>
      </w: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часа.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Числительные от 1 до 10.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ярмак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мишендись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Ответы на вопрос: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кизодот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Сисем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сурдот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Кемонь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Ответы на вопросы: Тон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конфеткат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Кафкса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А тон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печеньят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ярмакт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ярмакозе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мишендись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мишенди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кши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лофца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12.Ярхцамбяльсь и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кядьгонятне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(Пища и посуда.)1 час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Название продуктов.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кши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ведь, сал,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лофца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симомс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ярхцамс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Применение глаголов настоящего времени с отрицанием «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и без отрицания: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симан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симан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Посуда.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шаваня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тарелка,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цянгоня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симан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ведьта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ярхцан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Саранскяйса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молят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школав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13.Лангонь и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пильгонь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щапне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(Одежда и обувь.) 1 час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Названия одежды и обуви.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кямот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вазь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панар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руця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варягат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каямс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начка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коське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Притяжательные местоимения: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сонь,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синь.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офтонясь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портфельце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Монь. Синь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синь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Оля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кямот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Миша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пальта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орнязе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Кямотне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начкт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14.Кудонь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жувататне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(Домашние животные.) 1 час.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Названия домашних животных, их детенышей.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тракс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вазня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уча,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вероскя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тува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пурхцкя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алаша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бука.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максомс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Тракссь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максы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лофца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Алашать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вашеняц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Пинесь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15.Дикай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жувататне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(Дикие животные.)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Название диких животных, их детенышей.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врьгаз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келазь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сеель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комотнемс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удомс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комотни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тялонда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уды.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кизонда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якай.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Врьгазсь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Зверьхне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эряйхть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16.Нармоттне. (Птицы.)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Названия птиц. 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сараз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маци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лефскя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яксярга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ситявня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варси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сязьгата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шякшата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валгомс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Саразсь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Лефкскясь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емла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Варсись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Саразсь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валги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Шякшатась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лийсь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17.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Перьфпяльсь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(Мир вокруг нас.)</w:t>
      </w: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</w:t>
      </w: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час.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школа,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мазы,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тяйняня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Слова, обозначающие место действия: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вага,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нява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маласа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ичкозе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Вопрос: коса? Коса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Стирнясь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Коса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цёранясь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Цёранясь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вага.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школа. Сон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ёмланя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мазы.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начка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коське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Притяжательные местоимения: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сонь,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синь.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офтонясь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портфельце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Монь. Синь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синь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Оля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кямот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Миша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щай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пальта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Монь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орнязе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Кямотне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начкт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Панарсь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коське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18.Ошсь и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транспортсь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(Город и транспорт.) 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Какие города знают.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Саранск,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Моску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....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машина,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завод, парк, музей, театр.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лоткамс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Цвета светофора: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якстерь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тюжя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сянгяря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Шабась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артама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Машинась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Коля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машинаса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аф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ванан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инголи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Понимание указаний: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лоткак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ватт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инголи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мольхть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салаваня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т.д.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19.Недялянь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шитне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(Дни недели.) 2 часа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Знать дни недели: понедельник (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атяньжи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шавши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вержи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шуваланя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пяденця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ёткши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недляши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Усвоить слова: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тячи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ванды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исяк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шобдава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обедста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шиньгучкать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илять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Вопрос: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Тон молят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школав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Молян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Мзярда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молят?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Шобдава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мадат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Илять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20.Тундась и </w:t>
      </w:r>
      <w:proofErr w:type="spellStart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кизось</w:t>
      </w:r>
      <w:proofErr w:type="spellEnd"/>
      <w:r w:rsidRPr="002E141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(Весна и лето.) 2 часа.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Названия времен года: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сексе</w:t>
      </w:r>
      <w:proofErr w:type="gram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самс-тумс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лиемс-валгомс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панжемс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Ульцяса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Лугась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сянгяря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Ведсь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ару.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Панжихть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цанчфне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Понимание предложений: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мольхтяма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ульцяв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щак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курткацень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кундада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кядьта</w:t>
      </w:r>
      <w:proofErr w:type="spellEnd"/>
      <w:r w:rsidRPr="002E14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т.д.</w:t>
      </w: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42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41A" w:rsidRPr="002E141A" w:rsidRDefault="002E141A" w:rsidP="002E141A">
      <w:pPr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41A" w:rsidRPr="002E141A" w:rsidRDefault="002E141A" w:rsidP="002E141A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41A" w:rsidRPr="002E141A" w:rsidRDefault="002E141A" w:rsidP="002E141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E141A" w:rsidRPr="002E141A" w:rsidRDefault="002E141A" w:rsidP="002E141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E141A" w:rsidRDefault="002E141A" w:rsidP="002E141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A21BB" w:rsidRDefault="009A21BB" w:rsidP="002E141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E141A" w:rsidRPr="002E141A" w:rsidRDefault="002E141A" w:rsidP="002E141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E141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 ТЕМАТИЧЕСКОЕ ПЛАНИРОВАНИЕ</w:t>
      </w:r>
    </w:p>
    <w:tbl>
      <w:tblPr>
        <w:tblpPr w:leftFromText="180" w:rightFromText="180" w:bottomFromText="200" w:vertAnchor="text" w:horzAnchor="page" w:tblpX="676" w:tblpY="162"/>
        <w:tblW w:w="1144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275"/>
        <w:gridCol w:w="1418"/>
        <w:gridCol w:w="1134"/>
        <w:gridCol w:w="1134"/>
        <w:gridCol w:w="992"/>
        <w:gridCol w:w="992"/>
        <w:gridCol w:w="1134"/>
      </w:tblGrid>
      <w:tr w:rsidR="002E141A" w:rsidRPr="002E141A" w:rsidTr="00F4700E">
        <w:trPr>
          <w:trHeight w:val="33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</w:rPr>
              <w:t>№</w:t>
            </w:r>
          </w:p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</w:rPr>
              <w:t xml:space="preserve"> 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</w:rPr>
              <w:t>п</w:t>
            </w:r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Максим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н</w:t>
            </w:r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агрузка 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Из них</w:t>
            </w:r>
          </w:p>
        </w:tc>
      </w:tr>
      <w:tr w:rsidR="002E141A" w:rsidRPr="002E141A" w:rsidTr="00F4700E">
        <w:trPr>
          <w:trHeight w:val="6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141A" w:rsidRPr="002E141A" w:rsidRDefault="002E141A" w:rsidP="002E14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141A" w:rsidRPr="002E141A" w:rsidRDefault="002E141A" w:rsidP="002E14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141A" w:rsidRPr="002E141A" w:rsidRDefault="002E141A" w:rsidP="002E14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Теоретиче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 обучение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Лаб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.и</w:t>
            </w:r>
            <w:proofErr w:type="spellEnd"/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практ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Контр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абота.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Экскурсии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Сам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абота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2E141A" w:rsidRPr="002E141A" w:rsidTr="00F4700E">
        <w:trPr>
          <w:trHeight w:val="44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 xml:space="preserve"> 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Знакомимся друг с другом.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35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 xml:space="preserve"> 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33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 xml:space="preserve"> 3.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Мои игрушки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 </w:t>
            </w:r>
            <w:r w:rsidRPr="002E141A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В школе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 xml:space="preserve"> 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В классе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Осень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 xml:space="preserve"> 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Овощи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фрукты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 xml:space="preserve"> 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Зимушка-зима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 xml:space="preserve"> 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Новый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10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Человек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11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Сколько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12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Пища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посуда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13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Одежда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обувь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Домашние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животные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lang w:val="en-US"/>
              </w:rPr>
              <w:t>15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Дикие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животные</w:t>
            </w:r>
            <w:proofErr w:type="spellEnd"/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141A" w:rsidRPr="002E141A" w:rsidTr="00F4700E">
        <w:trPr>
          <w:trHeight w:val="66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>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Птицы. </w:t>
            </w:r>
          </w:p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Промежуточная аттестация</w:t>
            </w: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>17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Мир вокруг нас.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Город и транспорт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>19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Дни недели.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2E141A">
              <w:rPr>
                <w:rFonts w:ascii="Times New Roman" w:eastAsiaTheme="minorEastAsia" w:hAnsi="Times New Roman" w:cs="Times New Roman"/>
              </w:rPr>
              <w:t>20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Весна и лето.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E141A" w:rsidRPr="002E141A" w:rsidTr="00F4700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34</w:t>
            </w: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  <w:t>ч.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32</w:t>
            </w: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  <w:t>ч.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1</w:t>
            </w:r>
            <w:r w:rsidRPr="002E141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/>
              </w:rPr>
              <w:t xml:space="preserve"> ч.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141A" w:rsidRPr="002E141A" w:rsidRDefault="002E141A" w:rsidP="002E141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E141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1ч.</w:t>
            </w:r>
          </w:p>
        </w:tc>
      </w:tr>
    </w:tbl>
    <w:p w:rsidR="002E141A" w:rsidRPr="002E141A" w:rsidRDefault="002E141A" w:rsidP="002E141A">
      <w:pPr>
        <w:widowControl w:val="0"/>
        <w:tabs>
          <w:tab w:val="center" w:pos="10206"/>
          <w:tab w:val="left" w:pos="10508"/>
          <w:tab w:val="left" w:pos="10792"/>
        </w:tabs>
        <w:autoSpaceDE w:val="0"/>
        <w:autoSpaceDN w:val="0"/>
        <w:adjustRightInd w:val="0"/>
        <w:spacing w:after="0" w:line="240" w:lineRule="auto"/>
        <w:ind w:left="-1134"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41A" w:rsidRPr="002E141A" w:rsidRDefault="002E141A" w:rsidP="002E141A">
      <w:pPr>
        <w:rPr>
          <w:rFonts w:eastAsiaTheme="minorEastAsia" w:cs="Times New Roman"/>
          <w:lang w:eastAsia="ru-RU"/>
        </w:rPr>
      </w:pPr>
    </w:p>
    <w:p w:rsidR="002E141A" w:rsidRDefault="002E141A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A5F06" w:rsidRDefault="00AA5F06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A5F06" w:rsidRDefault="00AA5F06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A5F06" w:rsidRDefault="00AA5F06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A5F06" w:rsidRDefault="00AA5F06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A5F06" w:rsidRDefault="00AA5F06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A5F06" w:rsidRDefault="00AA5F06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A5F06" w:rsidRPr="00EA28E2" w:rsidRDefault="00AA5F06" w:rsidP="00AA5F0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EA28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Учебно-методическое  обеспечение учебного</w:t>
      </w:r>
      <w:r w:rsidRPr="00EA28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EA28E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  <w:lang w:eastAsia="ru-RU"/>
        </w:rPr>
        <w:t>предмета</w:t>
      </w:r>
    </w:p>
    <w:p w:rsidR="00AA5F06" w:rsidRDefault="00AA5F06" w:rsidP="00AA5F06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AA5F06" w:rsidRDefault="00AA5F06" w:rsidP="00AA5F06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1 .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А.И.Исайкина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Программы и методические рекомендации по изучению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мокшанского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языка во 2-4 классах школ с русским или смешанным по национальному составу контингентом обучающихся /    А.И. Исайкина. -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Ковылкино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«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Ковылкинская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районная типография», 2006.                                                                                                             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54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Мокшанский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язык. 2 класс. Первый год обучения: учебное пособие для русскоязы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чных учащихся  /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И. </w:t>
      </w:r>
      <w:r w:rsidRPr="00EA28E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Исайкина, М. И. </w:t>
      </w:r>
      <w:proofErr w:type="spellStart"/>
      <w:r w:rsidRPr="00EA28E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Малькина</w:t>
      </w:r>
      <w:proofErr w:type="spellEnd"/>
      <w:r w:rsidRPr="00EA28E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. – Саранск: </w:t>
      </w:r>
      <w:proofErr w:type="spellStart"/>
      <w:r w:rsidRPr="00EA28E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Мордов</w:t>
      </w:r>
      <w:proofErr w:type="spellEnd"/>
      <w:r w:rsidRPr="00EA28E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. кн. изд-во, 201</w:t>
      </w:r>
      <w:r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7</w:t>
      </w:r>
      <w:r w:rsidRPr="00EA28E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. – 104 с.                                                                                          </w:t>
      </w:r>
    </w:p>
    <w:p w:rsidR="00AA5F06" w:rsidRDefault="00AA5F06" w:rsidP="00AA5F06">
      <w:pPr>
        <w:shd w:val="clear" w:color="auto" w:fill="FFFFFF"/>
        <w:spacing w:after="0" w:line="240" w:lineRule="auto"/>
        <w:ind w:left="540"/>
        <w:outlineLvl w:val="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О. Е. Поляков, А. Н.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Келина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«Русско-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кшанский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школьный словарь»,1998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</w:t>
      </w:r>
      <w:r w:rsidRPr="00EA28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</w:t>
      </w:r>
    </w:p>
    <w:p w:rsidR="00AA5F06" w:rsidRDefault="00AA5F06" w:rsidP="00AA5F06">
      <w:pPr>
        <w:shd w:val="clear" w:color="auto" w:fill="FFFFFF"/>
        <w:spacing w:after="0" w:line="240" w:lineRule="auto"/>
        <w:ind w:left="540"/>
        <w:outlineLvl w:val="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A28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О.Е. Полякова «Учимс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я говорить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по-мокшански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 1995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</w:t>
      </w:r>
      <w:r w:rsidRPr="00EA28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</w:t>
      </w:r>
    </w:p>
    <w:p w:rsidR="00AA5F06" w:rsidRDefault="00AA5F06" w:rsidP="00AA5F06">
      <w:pPr>
        <w:shd w:val="clear" w:color="auto" w:fill="FFFFFF"/>
        <w:spacing w:after="0" w:line="240" w:lineRule="auto"/>
        <w:ind w:left="540"/>
        <w:outlineLvl w:val="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A28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Б.А.Серебрянников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А.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П.Феоктистов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О. Е. Полякова «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Мокшанско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- русский словарь», 1998.</w:t>
      </w:r>
      <w:r w:rsidRPr="00EA28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540"/>
        <w:outlineLvl w:val="4"/>
        <w:rPr>
          <w:rFonts w:ascii="Arial" w:eastAsia="Times New Roman" w:hAnsi="Arial" w:cs="Arial"/>
          <w:b/>
          <w:bCs/>
          <w:color w:val="181818"/>
          <w:sz w:val="20"/>
          <w:szCs w:val="20"/>
          <w:lang w:eastAsia="ru-RU"/>
        </w:rPr>
      </w:pP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П.Е</w:t>
      </w:r>
      <w:r w:rsidRPr="00EA28E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Седова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 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Т.И.Ломакина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: Словарик –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валкскя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русско-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мокшанский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мокшанско</w:t>
      </w:r>
      <w:proofErr w:type="spellEnd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-русский. Саранск: ООО «</w:t>
      </w:r>
      <w:proofErr w:type="gramStart"/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Издательский</w:t>
      </w:r>
      <w:proofErr w:type="gramEnd"/>
    </w:p>
    <w:p w:rsidR="00AA5F06" w:rsidRPr="00EA28E2" w:rsidRDefault="00AA5F06" w:rsidP="00AA5F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AA5F06" w:rsidRPr="00EA28E2" w:rsidRDefault="00AA5F06" w:rsidP="00AA5F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    Интернет-ресурсы </w:t>
      </w:r>
    </w:p>
    <w:p w:rsidR="00AA5F06" w:rsidRPr="00EA28E2" w:rsidRDefault="00AA5F06" w:rsidP="00AA5F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</w:t>
      </w:r>
      <w:r w:rsidRPr="00EA28E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</w:t>
      </w:r>
      <w:r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 xml:space="preserve">          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www.ruschudo.ru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www.gidrm.ru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www.saransk-online.info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info-rm.com;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saransk.tulp.ru;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foxrepablic.ru;</w:t>
      </w:r>
    </w:p>
    <w:p w:rsidR="00AA5F06" w:rsidRPr="00EA28E2" w:rsidRDefault="00AA5F06" w:rsidP="00AA5F06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A28E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EA28E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www.mrkm.ru</w:t>
      </w:r>
      <w:r w:rsidRPr="00EA2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AA5F06" w:rsidRDefault="00AA5F06" w:rsidP="00AA5F06"/>
    <w:p w:rsidR="00AA5F06" w:rsidRDefault="00AA5F06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EE59D9">
      <w:pP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A21BB" w:rsidRDefault="009A21BB" w:rsidP="006A3FAC">
      <w:pPr>
        <w:ind w:left="-57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45910" cy="9208980"/>
            <wp:effectExtent l="0" t="0" r="2540" b="0"/>
            <wp:docPr id="4" name="Рисунок 4" descr="C:\Users\Komp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omp\Desktop\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0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21BB" w:rsidSect="002E14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4D"/>
    <w:rsid w:val="00086BF2"/>
    <w:rsid w:val="0025369E"/>
    <w:rsid w:val="002E141A"/>
    <w:rsid w:val="00413E4D"/>
    <w:rsid w:val="006A3FAC"/>
    <w:rsid w:val="00701510"/>
    <w:rsid w:val="009A21BB"/>
    <w:rsid w:val="00AA5F06"/>
    <w:rsid w:val="00EE59D9"/>
    <w:rsid w:val="00F3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F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3F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F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3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3190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12</cp:revision>
  <dcterms:created xsi:type="dcterms:W3CDTF">2023-10-24T15:44:00Z</dcterms:created>
  <dcterms:modified xsi:type="dcterms:W3CDTF">2025-11-24T19:46:00Z</dcterms:modified>
</cp:coreProperties>
</file>